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37" w:rsidRPr="005505EA" w:rsidRDefault="007F0A2A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A36C37">
        <w:rPr>
          <w:rFonts w:ascii="Times New Roman" w:hAnsi="Times New Roman" w:cs="Times New Roman"/>
          <w:b/>
          <w:sz w:val="24"/>
          <w:szCs w:val="24"/>
        </w:rPr>
        <w:t xml:space="preserve"> работа № </w:t>
      </w:r>
      <w:r w:rsidR="005D3D05">
        <w:rPr>
          <w:rFonts w:ascii="Times New Roman" w:hAnsi="Times New Roman" w:cs="Times New Roman"/>
          <w:b/>
          <w:sz w:val="24"/>
          <w:szCs w:val="24"/>
        </w:rPr>
        <w:t>1</w:t>
      </w:r>
      <w:r w:rsidR="005505EA" w:rsidRPr="005505EA">
        <w:rPr>
          <w:rFonts w:ascii="Times New Roman" w:hAnsi="Times New Roman" w:cs="Times New Roman"/>
          <w:b/>
          <w:sz w:val="24"/>
          <w:szCs w:val="24"/>
        </w:rPr>
        <w:t>2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Default="000F6F3F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F3F">
        <w:rPr>
          <w:rFonts w:ascii="Times New Roman" w:hAnsi="Times New Roman" w:cs="Times New Roman"/>
          <w:b/>
          <w:sz w:val="24"/>
          <w:szCs w:val="24"/>
        </w:rPr>
        <w:t>СПЛОШНЫЕ РУБКИ</w:t>
      </w:r>
    </w:p>
    <w:p w:rsidR="005D3D05" w:rsidRDefault="005D3D05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6F3F" w:rsidRPr="000F6F3F" w:rsidRDefault="000F6F3F" w:rsidP="000F6F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6F3F">
        <w:rPr>
          <w:rFonts w:ascii="Times New Roman" w:hAnsi="Times New Roman" w:cs="Times New Roman"/>
          <w:sz w:val="28"/>
          <w:szCs w:val="28"/>
        </w:rPr>
        <w:t xml:space="preserve">Сплошные  (сплошнолесосечные)  рубки  – </w:t>
      </w:r>
      <w:r>
        <w:rPr>
          <w:rFonts w:ascii="Times New Roman" w:hAnsi="Times New Roman" w:cs="Times New Roman"/>
          <w:sz w:val="28"/>
          <w:szCs w:val="28"/>
        </w:rPr>
        <w:t xml:space="preserve"> рубки  главного  пользования, </w:t>
      </w:r>
      <w:r w:rsidRPr="000F6F3F">
        <w:rPr>
          <w:rFonts w:ascii="Times New Roman" w:hAnsi="Times New Roman" w:cs="Times New Roman"/>
          <w:sz w:val="28"/>
          <w:szCs w:val="28"/>
        </w:rPr>
        <w:t>при которых весь древостой на лесосеке вырубают в один прием.</w:t>
      </w:r>
    </w:p>
    <w:p w:rsidR="005D3D05" w:rsidRDefault="000F6F3F" w:rsidP="000F6F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F6F3F">
        <w:rPr>
          <w:rFonts w:ascii="Times New Roman" w:hAnsi="Times New Roman" w:cs="Times New Roman"/>
          <w:sz w:val="28"/>
          <w:szCs w:val="28"/>
        </w:rPr>
        <w:t>По  принципу  сохранения  возобновления  или  подроста  выделяют  два вида сплошных рубок.</w:t>
      </w:r>
    </w:p>
    <w:p w:rsidR="000F6F3F" w:rsidRPr="000F6F3F" w:rsidRDefault="000F6F3F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6F3F">
        <w:rPr>
          <w:rFonts w:ascii="Times New Roman" w:hAnsi="Times New Roman" w:cs="Times New Roman"/>
          <w:sz w:val="28"/>
          <w:szCs w:val="28"/>
        </w:rPr>
        <w:t xml:space="preserve">Сплошные  рубки  с  предварительным  возобновлением.  </w:t>
      </w:r>
      <w:r w:rsidRPr="000F6F3F">
        <w:rPr>
          <w:rFonts w:ascii="Times New Roman" w:hAnsi="Times New Roman" w:cs="Times New Roman"/>
          <w:sz w:val="28"/>
          <w:szCs w:val="28"/>
        </w:rPr>
        <w:t xml:space="preserve">Они </w:t>
      </w:r>
      <w:r w:rsidRPr="000F6F3F">
        <w:rPr>
          <w:rFonts w:ascii="Times New Roman" w:hAnsi="Times New Roman" w:cs="Times New Roman"/>
          <w:sz w:val="28"/>
          <w:szCs w:val="28"/>
        </w:rPr>
        <w:t xml:space="preserve">подразделяются  в  зависимости  от  происхождения  возобновления,  на естественное  (рубки  с  сохранением </w:t>
      </w:r>
      <w:r w:rsidR="005A4766">
        <w:rPr>
          <w:rFonts w:ascii="Times New Roman" w:hAnsi="Times New Roman" w:cs="Times New Roman"/>
          <w:sz w:val="28"/>
          <w:szCs w:val="28"/>
        </w:rPr>
        <w:t xml:space="preserve"> подроста)  или  искусственное </w:t>
      </w:r>
      <w:r w:rsidRPr="000F6F3F">
        <w:rPr>
          <w:rFonts w:ascii="Times New Roman" w:hAnsi="Times New Roman" w:cs="Times New Roman"/>
          <w:sz w:val="28"/>
          <w:szCs w:val="28"/>
        </w:rPr>
        <w:t>возобновление, если предварительно под полог древостоя были введены лесные культуры;  может  быть  также  выдел</w:t>
      </w:r>
      <w:r w:rsidR="005A4766">
        <w:rPr>
          <w:rFonts w:ascii="Times New Roman" w:hAnsi="Times New Roman" w:cs="Times New Roman"/>
          <w:sz w:val="28"/>
          <w:szCs w:val="28"/>
        </w:rPr>
        <w:t xml:space="preserve">ен  подвид  </w:t>
      </w:r>
      <w:proofErr w:type="gramStart"/>
      <w:r w:rsidR="005A476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5A4766">
        <w:rPr>
          <w:rFonts w:ascii="Times New Roman" w:hAnsi="Times New Roman" w:cs="Times New Roman"/>
          <w:sz w:val="28"/>
          <w:szCs w:val="28"/>
        </w:rPr>
        <w:t xml:space="preserve">  комбинированным </w:t>
      </w:r>
      <w:proofErr w:type="spellStart"/>
      <w:r w:rsidRPr="000F6F3F">
        <w:rPr>
          <w:rFonts w:ascii="Times New Roman" w:hAnsi="Times New Roman" w:cs="Times New Roman"/>
          <w:sz w:val="28"/>
          <w:szCs w:val="28"/>
        </w:rPr>
        <w:t>лесовозобновлением</w:t>
      </w:r>
      <w:proofErr w:type="spellEnd"/>
      <w:r w:rsidRPr="000F6F3F">
        <w:rPr>
          <w:rFonts w:ascii="Times New Roman" w:hAnsi="Times New Roman" w:cs="Times New Roman"/>
          <w:sz w:val="28"/>
          <w:szCs w:val="28"/>
        </w:rPr>
        <w:t>.</w:t>
      </w:r>
    </w:p>
    <w:p w:rsidR="000F6F3F" w:rsidRPr="000F6F3F" w:rsidRDefault="000F6F3F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6F3F">
        <w:rPr>
          <w:rFonts w:ascii="Times New Roman" w:hAnsi="Times New Roman" w:cs="Times New Roman"/>
          <w:sz w:val="28"/>
          <w:szCs w:val="28"/>
        </w:rPr>
        <w:t xml:space="preserve">Сплошные  рубки  с  последующим  </w:t>
      </w:r>
      <w:proofErr w:type="spellStart"/>
      <w:r w:rsidR="005A4766">
        <w:rPr>
          <w:rFonts w:ascii="Times New Roman" w:hAnsi="Times New Roman" w:cs="Times New Roman"/>
          <w:sz w:val="28"/>
          <w:szCs w:val="28"/>
        </w:rPr>
        <w:t>лесовозобновлением</w:t>
      </w:r>
      <w:proofErr w:type="spellEnd"/>
      <w:r w:rsidR="005A4766">
        <w:rPr>
          <w:rFonts w:ascii="Times New Roman" w:hAnsi="Times New Roman" w:cs="Times New Roman"/>
          <w:sz w:val="28"/>
          <w:szCs w:val="28"/>
        </w:rPr>
        <w:t xml:space="preserve">.  Их  также </w:t>
      </w:r>
      <w:r w:rsidRPr="000F6F3F">
        <w:rPr>
          <w:rFonts w:ascii="Times New Roman" w:hAnsi="Times New Roman" w:cs="Times New Roman"/>
          <w:sz w:val="28"/>
          <w:szCs w:val="28"/>
        </w:rPr>
        <w:t>подразделяют  на  естественное,  иск</w:t>
      </w:r>
      <w:r w:rsidR="005A4766">
        <w:rPr>
          <w:rFonts w:ascii="Times New Roman" w:hAnsi="Times New Roman" w:cs="Times New Roman"/>
          <w:sz w:val="28"/>
          <w:szCs w:val="28"/>
        </w:rPr>
        <w:t xml:space="preserve">усственное  и  комбинированное </w:t>
      </w:r>
      <w:r w:rsidRPr="000F6F3F">
        <w:rPr>
          <w:rFonts w:ascii="Times New Roman" w:hAnsi="Times New Roman" w:cs="Times New Roman"/>
          <w:sz w:val="28"/>
          <w:szCs w:val="28"/>
        </w:rPr>
        <w:t>возобновление.</w:t>
      </w:r>
    </w:p>
    <w:p w:rsidR="000F6F3F" w:rsidRPr="000F6F3F" w:rsidRDefault="000F6F3F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6F3F">
        <w:rPr>
          <w:rFonts w:ascii="Times New Roman" w:hAnsi="Times New Roman" w:cs="Times New Roman"/>
          <w:sz w:val="28"/>
          <w:szCs w:val="28"/>
        </w:rPr>
        <w:t>По  ширине  и  площади  лесосек  выделяю</w:t>
      </w:r>
      <w:r w:rsidR="005A4766">
        <w:rPr>
          <w:rFonts w:ascii="Times New Roman" w:hAnsi="Times New Roman" w:cs="Times New Roman"/>
          <w:sz w:val="28"/>
          <w:szCs w:val="28"/>
        </w:rPr>
        <w:t xml:space="preserve">т  три  вида  сплошных  рубок: </w:t>
      </w:r>
      <w:proofErr w:type="spellStart"/>
      <w:r w:rsidRPr="000F6F3F">
        <w:rPr>
          <w:rFonts w:ascii="Times New Roman" w:hAnsi="Times New Roman" w:cs="Times New Roman"/>
          <w:sz w:val="28"/>
          <w:szCs w:val="28"/>
        </w:rPr>
        <w:t>узколесосечные</w:t>
      </w:r>
      <w:proofErr w:type="spellEnd"/>
      <w:r w:rsidRPr="000F6F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6F3F">
        <w:rPr>
          <w:rFonts w:ascii="Times New Roman" w:hAnsi="Times New Roman" w:cs="Times New Roman"/>
          <w:sz w:val="28"/>
          <w:szCs w:val="28"/>
        </w:rPr>
        <w:t>среднелесосечные</w:t>
      </w:r>
      <w:proofErr w:type="spellEnd"/>
      <w:r w:rsidRPr="000F6F3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0F6F3F">
        <w:rPr>
          <w:rFonts w:ascii="Times New Roman" w:hAnsi="Times New Roman" w:cs="Times New Roman"/>
          <w:sz w:val="28"/>
          <w:szCs w:val="28"/>
        </w:rPr>
        <w:t>широколесоссечные</w:t>
      </w:r>
      <w:proofErr w:type="spellEnd"/>
      <w:r w:rsidRPr="000F6F3F">
        <w:rPr>
          <w:rFonts w:ascii="Times New Roman" w:hAnsi="Times New Roman" w:cs="Times New Roman"/>
          <w:sz w:val="28"/>
          <w:szCs w:val="28"/>
        </w:rPr>
        <w:t>.</w:t>
      </w:r>
    </w:p>
    <w:p w:rsidR="000F6F3F" w:rsidRPr="000F6F3F" w:rsidRDefault="000F6F3F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6F3F">
        <w:rPr>
          <w:rFonts w:ascii="Times New Roman" w:hAnsi="Times New Roman" w:cs="Times New Roman"/>
          <w:sz w:val="28"/>
          <w:szCs w:val="28"/>
        </w:rPr>
        <w:t>Узколесосечные</w:t>
      </w:r>
      <w:proofErr w:type="spellEnd"/>
      <w:r w:rsidRPr="000F6F3F">
        <w:rPr>
          <w:rFonts w:ascii="Times New Roman" w:hAnsi="Times New Roman" w:cs="Times New Roman"/>
          <w:sz w:val="28"/>
          <w:szCs w:val="28"/>
        </w:rPr>
        <w:t xml:space="preserve"> рубки  (не более 100 м)</w:t>
      </w:r>
      <w:r w:rsidR="005A4766">
        <w:rPr>
          <w:rFonts w:ascii="Times New Roman" w:hAnsi="Times New Roman" w:cs="Times New Roman"/>
          <w:sz w:val="28"/>
          <w:szCs w:val="28"/>
        </w:rPr>
        <w:t xml:space="preserve"> оказывают минимальное влияние </w:t>
      </w:r>
      <w:r w:rsidRPr="000F6F3F">
        <w:rPr>
          <w:rFonts w:ascii="Times New Roman" w:hAnsi="Times New Roman" w:cs="Times New Roman"/>
          <w:sz w:val="28"/>
          <w:szCs w:val="28"/>
        </w:rPr>
        <w:t xml:space="preserve">на  экологическую  обстановку  и  обеспечивает  достаточно  благоприятные условия для </w:t>
      </w:r>
      <w:proofErr w:type="spellStart"/>
      <w:r w:rsidRPr="000F6F3F">
        <w:rPr>
          <w:rFonts w:ascii="Times New Roman" w:hAnsi="Times New Roman" w:cs="Times New Roman"/>
          <w:sz w:val="28"/>
          <w:szCs w:val="28"/>
        </w:rPr>
        <w:t>лесовозобновления</w:t>
      </w:r>
      <w:proofErr w:type="spellEnd"/>
      <w:r w:rsidRPr="000F6F3F">
        <w:rPr>
          <w:rFonts w:ascii="Times New Roman" w:hAnsi="Times New Roman" w:cs="Times New Roman"/>
          <w:sz w:val="28"/>
          <w:szCs w:val="28"/>
        </w:rPr>
        <w:t>.</w:t>
      </w:r>
    </w:p>
    <w:p w:rsidR="000F6F3F" w:rsidRPr="000F6F3F" w:rsidRDefault="000F6F3F" w:rsidP="000F6F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6F3F">
        <w:rPr>
          <w:rFonts w:ascii="Times New Roman" w:hAnsi="Times New Roman" w:cs="Times New Roman"/>
          <w:sz w:val="28"/>
          <w:szCs w:val="28"/>
        </w:rPr>
        <w:t>Среднелесосечные</w:t>
      </w:r>
      <w:proofErr w:type="spellEnd"/>
      <w:r w:rsidRPr="000F6F3F">
        <w:rPr>
          <w:rFonts w:ascii="Times New Roman" w:hAnsi="Times New Roman" w:cs="Times New Roman"/>
          <w:sz w:val="28"/>
          <w:szCs w:val="28"/>
        </w:rPr>
        <w:t xml:space="preserve"> рубки – площадь лесосек – 11-25 га, ширина –110-250 м.</w:t>
      </w:r>
    </w:p>
    <w:p w:rsidR="000F6F3F" w:rsidRPr="005A4766" w:rsidRDefault="000F6F3F" w:rsidP="000F6F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6F3F">
        <w:rPr>
          <w:rFonts w:ascii="Times New Roman" w:hAnsi="Times New Roman" w:cs="Times New Roman"/>
          <w:sz w:val="28"/>
          <w:szCs w:val="28"/>
        </w:rPr>
        <w:t>Широколесосечные</w:t>
      </w:r>
      <w:proofErr w:type="spellEnd"/>
      <w:r w:rsidRPr="000F6F3F">
        <w:rPr>
          <w:rFonts w:ascii="Times New Roman" w:hAnsi="Times New Roman" w:cs="Times New Roman"/>
          <w:sz w:val="28"/>
          <w:szCs w:val="28"/>
        </w:rPr>
        <w:t xml:space="preserve"> рубки – площадь лесосек– 26-50 га, ширина–250-500 м</w:t>
      </w:r>
      <w:r w:rsidR="005A4766" w:rsidRPr="005A4766">
        <w:rPr>
          <w:rFonts w:ascii="Times New Roman" w:hAnsi="Times New Roman" w:cs="Times New Roman"/>
          <w:sz w:val="28"/>
          <w:szCs w:val="28"/>
        </w:rPr>
        <w:t>.</w:t>
      </w:r>
    </w:p>
    <w:p w:rsidR="005D3D05" w:rsidRDefault="005D3D05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6C37" w:rsidRPr="00382418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>Задания:</w:t>
      </w:r>
    </w:p>
    <w:p w:rsidR="005E5714" w:rsidRDefault="002D7406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5A4766" w:rsidRPr="005A4766">
        <w:rPr>
          <w:rFonts w:ascii="Times New Roman" w:hAnsi="Times New Roman" w:cs="Times New Roman"/>
          <w:sz w:val="28"/>
          <w:szCs w:val="28"/>
        </w:rPr>
        <w:t>Укажите  организационно-технические  показатели  сплошных  рубок (</w:t>
      </w:r>
      <w:r w:rsidR="005A4766">
        <w:rPr>
          <w:rFonts w:ascii="Times New Roman" w:hAnsi="Times New Roman" w:cs="Times New Roman"/>
          <w:sz w:val="28"/>
          <w:szCs w:val="28"/>
        </w:rPr>
        <w:t>табл. 1</w:t>
      </w:r>
      <w:r w:rsidR="005A4766" w:rsidRPr="005A4766">
        <w:rPr>
          <w:rFonts w:ascii="Times New Roman" w:hAnsi="Times New Roman" w:cs="Times New Roman"/>
          <w:sz w:val="28"/>
          <w:szCs w:val="28"/>
        </w:rPr>
        <w:t>)</w:t>
      </w:r>
      <w:r w:rsidR="005A4766">
        <w:rPr>
          <w:rFonts w:ascii="Times New Roman" w:hAnsi="Times New Roman" w:cs="Times New Roman"/>
          <w:sz w:val="28"/>
          <w:szCs w:val="28"/>
        </w:rPr>
        <w:t>;</w:t>
      </w:r>
    </w:p>
    <w:p w:rsidR="005A4766" w:rsidRDefault="005A4766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</w:t>
      </w:r>
      <w:r w:rsidRPr="005A4766">
        <w:rPr>
          <w:rFonts w:ascii="Times New Roman" w:hAnsi="Times New Roman" w:cs="Times New Roman"/>
          <w:sz w:val="28"/>
          <w:szCs w:val="28"/>
        </w:rPr>
        <w:t>ыполните на</w:t>
      </w:r>
      <w:r>
        <w:rPr>
          <w:rFonts w:ascii="Times New Roman" w:hAnsi="Times New Roman" w:cs="Times New Roman"/>
          <w:sz w:val="28"/>
          <w:szCs w:val="28"/>
        </w:rPr>
        <w:t xml:space="preserve">резку лесосек в квартале 2 х 2 </w:t>
      </w:r>
      <w:r w:rsidRPr="005A4766">
        <w:rPr>
          <w:rFonts w:ascii="Times New Roman" w:hAnsi="Times New Roman" w:cs="Times New Roman"/>
          <w:sz w:val="28"/>
          <w:szCs w:val="28"/>
        </w:rPr>
        <w:t>км. Для этого необходимо вычертить квадрат в масштабе 1:20000 (10 х10). На схеме укажите организационно-технические показатели.</w:t>
      </w:r>
    </w:p>
    <w:p w:rsidR="005A4766" w:rsidRDefault="005A4766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5A4766">
        <w:rPr>
          <w:rFonts w:ascii="Times New Roman" w:hAnsi="Times New Roman" w:cs="Times New Roman"/>
          <w:sz w:val="28"/>
          <w:szCs w:val="28"/>
        </w:rPr>
        <w:t>Определите расчетную лесосеку сплошной рубки:</w:t>
      </w:r>
    </w:p>
    <w:p w:rsidR="005A4766" w:rsidRPr="005A4766" w:rsidRDefault="005A4766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7D120DD4" wp14:editId="5961BBD5">
            <wp:extent cx="4724400" cy="210332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32254" cy="2106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766" w:rsidRDefault="005A4766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5A4766" w:rsidSect="006D06F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E5714" w:rsidRDefault="005A4766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1 – </w:t>
      </w:r>
      <w:r w:rsidRPr="005A4766">
        <w:rPr>
          <w:rFonts w:ascii="Times New Roman" w:hAnsi="Times New Roman" w:cs="Times New Roman"/>
          <w:sz w:val="28"/>
          <w:szCs w:val="28"/>
        </w:rPr>
        <w:t>Организационно-технические показатели сплошных рубок</w:t>
      </w: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A4766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830CF12" wp14:editId="7384B9AE">
            <wp:extent cx="7962900" cy="4492229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80886" cy="450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A4766" w:rsidRDefault="005A4766" w:rsidP="005A476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  <w:sectPr w:rsidR="005A4766" w:rsidSect="005A4766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150E">
        <w:rPr>
          <w:rFonts w:ascii="Times New Roman" w:hAnsi="Times New Roman" w:cs="Times New Roman"/>
          <w:b/>
          <w:sz w:val="28"/>
          <w:szCs w:val="28"/>
        </w:rPr>
        <w:lastRenderedPageBreak/>
        <w:t>Контрольные вопросы:</w:t>
      </w:r>
    </w:p>
    <w:p w:rsidR="005A4766" w:rsidRPr="005A4766" w:rsidRDefault="005A4766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>1.  Какими признаками характеризуются сплошные рубки?</w:t>
      </w:r>
    </w:p>
    <w:p w:rsidR="005A4766" w:rsidRPr="005A4766" w:rsidRDefault="005A4766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>2.  Причины распространения сплошных концентрированных рубок.</w:t>
      </w:r>
    </w:p>
    <w:p w:rsidR="005A4766" w:rsidRPr="005A4766" w:rsidRDefault="005A4766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>3.  Причины применения условно-сплошных рубок.</w:t>
      </w:r>
    </w:p>
    <w:p w:rsidR="005A4766" w:rsidRPr="005A4766" w:rsidRDefault="005A4766" w:rsidP="001707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 xml:space="preserve">4.  Преимущества  и  недостатки  </w:t>
      </w:r>
      <w:proofErr w:type="spellStart"/>
      <w:r w:rsidRPr="005A4766">
        <w:rPr>
          <w:rFonts w:ascii="Times New Roman" w:hAnsi="Times New Roman" w:cs="Times New Roman"/>
          <w:sz w:val="28"/>
          <w:szCs w:val="28"/>
        </w:rPr>
        <w:t>узкол</w:t>
      </w:r>
      <w:r w:rsidR="00170762">
        <w:rPr>
          <w:rFonts w:ascii="Times New Roman" w:hAnsi="Times New Roman" w:cs="Times New Roman"/>
          <w:sz w:val="28"/>
          <w:szCs w:val="28"/>
        </w:rPr>
        <w:t>есосечных</w:t>
      </w:r>
      <w:proofErr w:type="spellEnd"/>
      <w:r w:rsidR="00170762">
        <w:rPr>
          <w:rFonts w:ascii="Times New Roman" w:hAnsi="Times New Roman" w:cs="Times New Roman"/>
          <w:sz w:val="28"/>
          <w:szCs w:val="28"/>
        </w:rPr>
        <w:t xml:space="preserve">  сплошных  рубок  по </w:t>
      </w:r>
      <w:r w:rsidRPr="005A4766">
        <w:rPr>
          <w:rFonts w:ascii="Times New Roman" w:hAnsi="Times New Roman" w:cs="Times New Roman"/>
          <w:sz w:val="28"/>
          <w:szCs w:val="28"/>
        </w:rPr>
        <w:t xml:space="preserve">сравнению с </w:t>
      </w:r>
      <w:proofErr w:type="gramStart"/>
      <w:r w:rsidRPr="005A4766">
        <w:rPr>
          <w:rFonts w:ascii="Times New Roman" w:hAnsi="Times New Roman" w:cs="Times New Roman"/>
          <w:sz w:val="28"/>
          <w:szCs w:val="28"/>
        </w:rPr>
        <w:t>концентрированными</w:t>
      </w:r>
      <w:proofErr w:type="gramEnd"/>
      <w:r w:rsidRPr="005A4766">
        <w:rPr>
          <w:rFonts w:ascii="Times New Roman" w:hAnsi="Times New Roman" w:cs="Times New Roman"/>
          <w:sz w:val="28"/>
          <w:szCs w:val="28"/>
        </w:rPr>
        <w:t>.</w:t>
      </w:r>
    </w:p>
    <w:p w:rsidR="005A4766" w:rsidRPr="005A4766" w:rsidRDefault="005A4766" w:rsidP="001707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>5.  К  каким  последствиям  приводит</w:t>
      </w:r>
      <w:r w:rsidR="00170762">
        <w:rPr>
          <w:rFonts w:ascii="Times New Roman" w:hAnsi="Times New Roman" w:cs="Times New Roman"/>
          <w:sz w:val="28"/>
          <w:szCs w:val="28"/>
        </w:rPr>
        <w:t xml:space="preserve">  применение  условно-сплошных </w:t>
      </w:r>
      <w:r w:rsidRPr="005A4766">
        <w:rPr>
          <w:rFonts w:ascii="Times New Roman" w:hAnsi="Times New Roman" w:cs="Times New Roman"/>
          <w:sz w:val="28"/>
          <w:szCs w:val="28"/>
        </w:rPr>
        <w:t>рубок?</w:t>
      </w:r>
    </w:p>
    <w:p w:rsidR="005A4766" w:rsidRPr="005A4766" w:rsidRDefault="005A4766" w:rsidP="001707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>6.  Какое  направление  рубок  и  лесосек</w:t>
      </w:r>
      <w:r w:rsidR="00170762">
        <w:rPr>
          <w:rFonts w:ascii="Times New Roman" w:hAnsi="Times New Roman" w:cs="Times New Roman"/>
          <w:sz w:val="28"/>
          <w:szCs w:val="28"/>
        </w:rPr>
        <w:t xml:space="preserve">  рекомендуется  в  засушливых </w:t>
      </w:r>
      <w:r w:rsidRPr="005A4766">
        <w:rPr>
          <w:rFonts w:ascii="Times New Roman" w:hAnsi="Times New Roman" w:cs="Times New Roman"/>
          <w:sz w:val="28"/>
          <w:szCs w:val="28"/>
        </w:rPr>
        <w:t>условиях.</w:t>
      </w:r>
    </w:p>
    <w:p w:rsidR="005A4766" w:rsidRPr="005A4766" w:rsidRDefault="005A4766" w:rsidP="001707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>7.  О  чем  гласит  «золотое  правило»  ле</w:t>
      </w:r>
      <w:r w:rsidR="00170762">
        <w:rPr>
          <w:rFonts w:ascii="Times New Roman" w:hAnsi="Times New Roman" w:cs="Times New Roman"/>
          <w:sz w:val="28"/>
          <w:szCs w:val="28"/>
        </w:rPr>
        <w:t xml:space="preserve">соводства  в  отношении  срока </w:t>
      </w:r>
      <w:r w:rsidRPr="005A4766">
        <w:rPr>
          <w:rFonts w:ascii="Times New Roman" w:hAnsi="Times New Roman" w:cs="Times New Roman"/>
          <w:sz w:val="28"/>
          <w:szCs w:val="28"/>
        </w:rPr>
        <w:t>примыкания лесосек.</w:t>
      </w:r>
    </w:p>
    <w:p w:rsidR="005A4766" w:rsidRPr="005A4766" w:rsidRDefault="005A4766" w:rsidP="001707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 xml:space="preserve">8.  Какие  изменения  на  сплошных </w:t>
      </w:r>
      <w:r w:rsidR="00170762">
        <w:rPr>
          <w:rFonts w:ascii="Times New Roman" w:hAnsi="Times New Roman" w:cs="Times New Roman"/>
          <w:sz w:val="28"/>
          <w:szCs w:val="28"/>
        </w:rPr>
        <w:t xml:space="preserve"> вырубках  претерпевает  живой </w:t>
      </w:r>
      <w:r w:rsidRPr="005A4766">
        <w:rPr>
          <w:rFonts w:ascii="Times New Roman" w:hAnsi="Times New Roman" w:cs="Times New Roman"/>
          <w:sz w:val="28"/>
          <w:szCs w:val="28"/>
        </w:rPr>
        <w:t xml:space="preserve">напочвенный  покров  и  как  эти  изменения  влияют  на  ход  естественного возобновления леса? </w:t>
      </w:r>
    </w:p>
    <w:p w:rsidR="005A4766" w:rsidRPr="005A4766" w:rsidRDefault="005A4766" w:rsidP="001707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>9.  Организационно-технические   по</w:t>
      </w:r>
      <w:r w:rsidR="00170762">
        <w:rPr>
          <w:rFonts w:ascii="Times New Roman" w:hAnsi="Times New Roman" w:cs="Times New Roman"/>
          <w:sz w:val="28"/>
          <w:szCs w:val="28"/>
        </w:rPr>
        <w:t xml:space="preserve">казатели  сплошных  рубок,  их </w:t>
      </w:r>
      <w:proofErr w:type="spellStart"/>
      <w:r w:rsidRPr="005A4766">
        <w:rPr>
          <w:rFonts w:ascii="Times New Roman" w:hAnsi="Times New Roman" w:cs="Times New Roman"/>
          <w:sz w:val="28"/>
          <w:szCs w:val="28"/>
        </w:rPr>
        <w:t>лесоводственное</w:t>
      </w:r>
      <w:proofErr w:type="spellEnd"/>
      <w:r w:rsidRPr="005A4766">
        <w:rPr>
          <w:rFonts w:ascii="Times New Roman" w:hAnsi="Times New Roman" w:cs="Times New Roman"/>
          <w:sz w:val="28"/>
          <w:szCs w:val="28"/>
        </w:rPr>
        <w:t xml:space="preserve"> значение.</w:t>
      </w:r>
    </w:p>
    <w:p w:rsidR="005A4766" w:rsidRPr="005A4766" w:rsidRDefault="005A4766" w:rsidP="001707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 xml:space="preserve">10. В  каких  случаях   в  защитных  </w:t>
      </w:r>
      <w:r w:rsidR="00170762">
        <w:rPr>
          <w:rFonts w:ascii="Times New Roman" w:hAnsi="Times New Roman" w:cs="Times New Roman"/>
          <w:sz w:val="28"/>
          <w:szCs w:val="28"/>
        </w:rPr>
        <w:t xml:space="preserve">лесах  допускается  применение </w:t>
      </w:r>
      <w:r w:rsidRPr="005A4766">
        <w:rPr>
          <w:rFonts w:ascii="Times New Roman" w:hAnsi="Times New Roman" w:cs="Times New Roman"/>
          <w:sz w:val="28"/>
          <w:szCs w:val="28"/>
        </w:rPr>
        <w:t>сплошных рубок?</w:t>
      </w:r>
    </w:p>
    <w:p w:rsidR="005A4766" w:rsidRPr="005A4766" w:rsidRDefault="005A4766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 xml:space="preserve">11. Экологические последствия сплошных рубок. </w:t>
      </w:r>
    </w:p>
    <w:p w:rsidR="005A4766" w:rsidRPr="005A4766" w:rsidRDefault="005A4766" w:rsidP="001707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>12. Влияние  технологии  и  машин  н</w:t>
      </w:r>
      <w:r w:rsidR="00170762">
        <w:rPr>
          <w:rFonts w:ascii="Times New Roman" w:hAnsi="Times New Roman" w:cs="Times New Roman"/>
          <w:sz w:val="28"/>
          <w:szCs w:val="28"/>
        </w:rPr>
        <w:t xml:space="preserve">а  экологические   последствия </w:t>
      </w:r>
      <w:bookmarkStart w:id="0" w:name="_GoBack"/>
      <w:bookmarkEnd w:id="0"/>
      <w:r w:rsidRPr="005A4766">
        <w:rPr>
          <w:rFonts w:ascii="Times New Roman" w:hAnsi="Times New Roman" w:cs="Times New Roman"/>
          <w:sz w:val="28"/>
          <w:szCs w:val="28"/>
        </w:rPr>
        <w:t>сплошных рубок.</w:t>
      </w:r>
    </w:p>
    <w:p w:rsidR="005A4766" w:rsidRPr="005A4766" w:rsidRDefault="005A4766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4766">
        <w:rPr>
          <w:rFonts w:ascii="Times New Roman" w:hAnsi="Times New Roman" w:cs="Times New Roman"/>
          <w:sz w:val="28"/>
          <w:szCs w:val="28"/>
        </w:rPr>
        <w:t>13. Перспективные машины и технологии.</w:t>
      </w:r>
    </w:p>
    <w:p w:rsidR="00A36C37" w:rsidRDefault="005A4766" w:rsidP="005A476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5A4766">
        <w:rPr>
          <w:rFonts w:ascii="Times New Roman" w:hAnsi="Times New Roman" w:cs="Times New Roman"/>
          <w:sz w:val="28"/>
          <w:szCs w:val="28"/>
        </w:rPr>
        <w:t>14. Преимущества и недостатки сплошных рубок.</w:t>
      </w:r>
    </w:p>
    <w:sectPr w:rsidR="00A36C37" w:rsidSect="006D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C3"/>
    <w:rsid w:val="000F6F3F"/>
    <w:rsid w:val="00170762"/>
    <w:rsid w:val="0025137B"/>
    <w:rsid w:val="00276778"/>
    <w:rsid w:val="002D7406"/>
    <w:rsid w:val="00382418"/>
    <w:rsid w:val="003A78B3"/>
    <w:rsid w:val="003D7125"/>
    <w:rsid w:val="005505EA"/>
    <w:rsid w:val="0059150E"/>
    <w:rsid w:val="005A4766"/>
    <w:rsid w:val="005C0896"/>
    <w:rsid w:val="005D3D05"/>
    <w:rsid w:val="005E5714"/>
    <w:rsid w:val="00602C66"/>
    <w:rsid w:val="006D06FD"/>
    <w:rsid w:val="00712A86"/>
    <w:rsid w:val="00777E6C"/>
    <w:rsid w:val="007E206D"/>
    <w:rsid w:val="007F0A2A"/>
    <w:rsid w:val="00996AA0"/>
    <w:rsid w:val="00A36C37"/>
    <w:rsid w:val="00B55C85"/>
    <w:rsid w:val="00CD11F5"/>
    <w:rsid w:val="00DB741B"/>
    <w:rsid w:val="00E3054F"/>
    <w:rsid w:val="00EA01C3"/>
    <w:rsid w:val="00F5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2</cp:revision>
  <dcterms:created xsi:type="dcterms:W3CDTF">2021-04-18T15:49:00Z</dcterms:created>
  <dcterms:modified xsi:type="dcterms:W3CDTF">2021-04-18T15:49:00Z</dcterms:modified>
</cp:coreProperties>
</file>